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1D" w:rsidRPr="00107A1D" w:rsidRDefault="00107A1D" w:rsidP="00107A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07A1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Технологическая карта сюжетно-ролевой игры «Семья»</w:t>
      </w:r>
    </w:p>
    <w:p w:rsidR="00107A1D" w:rsidRPr="00107A1D" w:rsidRDefault="00107A1D" w:rsidP="00107A1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07A1D">
        <w:rPr>
          <w:rFonts w:ascii="Verdana" w:eastAsia="Times New Roman" w:hAnsi="Verdana" w:cs="Calibri"/>
          <w:color w:val="000000"/>
          <w:sz w:val="20"/>
          <w:szCs w:val="20"/>
          <w:lang w:eastAsia="ru-RU"/>
        </w:rPr>
        <w:t> </w:t>
      </w:r>
    </w:p>
    <w:tbl>
      <w:tblPr>
        <w:tblW w:w="12225" w:type="dxa"/>
        <w:tblInd w:w="-8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2"/>
        <w:gridCol w:w="3167"/>
        <w:gridCol w:w="3119"/>
        <w:gridCol w:w="2057"/>
      </w:tblGrid>
      <w:tr w:rsidR="00107A1D" w:rsidRPr="00107A1D" w:rsidTr="00107A1D">
        <w:trPr>
          <w:trHeight w:val="1980"/>
        </w:trPr>
        <w:tc>
          <w:tcPr>
            <w:tcW w:w="153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Игровые задачи: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творчески воспроизводить в играх быт семьи.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создавать для задуманного игровую обстановку.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Способствовать формированию умения творчески развивать сюжеты игры.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Раскрывать нравственную сущность деятельности взрослых людей: ответственное отношение к своим обязанностям, взаимопомощь и коллективный характер труда.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словаря: родственники.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действовать с игрушками, предметами ближайшего окружения в соответствии с их особенностями и назначением.</w:t>
            </w:r>
          </w:p>
          <w:p w:rsidR="00107A1D" w:rsidRPr="00107A1D" w:rsidRDefault="00107A1D" w:rsidP="00107A1D">
            <w:pPr>
              <w:numPr>
                <w:ilvl w:val="0"/>
                <w:numId w:val="1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отображать по памяти в игре знакомые жизненные ситуации, подражая игровым действиям взрослого. </w:t>
            </w:r>
          </w:p>
        </w:tc>
      </w:tr>
      <w:tr w:rsidR="00107A1D" w:rsidRPr="00107A1D" w:rsidTr="00107A1D"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Обогащение содержания сюжетно-ролевой игры  </w:t>
            </w:r>
          </w:p>
        </w:tc>
        <w:tc>
          <w:tcPr>
            <w:tcW w:w="4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Атрибуты к сюжетно-ролевой игре</w:t>
            </w:r>
          </w:p>
          <w:p w:rsidR="00107A1D" w:rsidRPr="00107A1D" w:rsidRDefault="00107A1D" w:rsidP="00107A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(предметно-игровая среда)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Роли / Игровые действия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Игровые темы</w:t>
            </w:r>
          </w:p>
          <w:p w:rsidR="00107A1D" w:rsidRPr="00107A1D" w:rsidRDefault="00107A1D" w:rsidP="00107A1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107A1D" w:rsidRPr="00107A1D" w:rsidTr="00107A1D"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В. Осеевой «Волшебное слово» и последующая беседа.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 детям: узнать дома о труде родителей. Беседа о труде родителей с использованием иллюстрированного материала.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Создание альбома «Наши папы и мамы трудятся». Рассматривание семейных фотографий.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Инсценировка стихотворения С. Михалкова «А что у вас?».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С. </w:t>
            </w:r>
            <w:proofErr w:type="spellStart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Капутикян</w:t>
            </w:r>
            <w:proofErr w:type="spellEnd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«Маша обедает»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«Моя мама»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игры: «Напоим куклу чаем», «Накормим куклу обедом» Цель: уточнить название посуды, назначение, учить </w:t>
            </w:r>
            <w:proofErr w:type="gramStart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</w:t>
            </w:r>
            <w:proofErr w:type="gramEnd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выполнять действия.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Дидактические упражнения: «Покорми мишку », «Поставь посуду для чаепития», «Постели простынку», «Укрой куклу одеялом»; Дидактические игры: «Напоим куклу чаем», «Уложим куклу спать», «Угостим куклу чаем», «У 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нас порядок», «Погладим кукле платье».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«Оденем куклу на прогулку» Цель: упражнять в умении воспроизводить последовательность действий. Развитие игровой предметной среды Создание игровой обстановки в кукольном уголке. Внесение посуды, утюга, ванночки, коляски, новой кроватки с постельным бельем. Внесение в игру предметов заместителей.</w:t>
            </w:r>
          </w:p>
          <w:p w:rsidR="00107A1D" w:rsidRPr="00107A1D" w:rsidRDefault="00107A1D" w:rsidP="00107A1D">
            <w:pPr>
              <w:numPr>
                <w:ilvl w:val="0"/>
                <w:numId w:val="2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 детьми атрибутов к игре: яичница, сосиски, торт, пирожное, пельмени, матрац, одеяло, подушка, пинетки, конверты для кукол.</w:t>
            </w:r>
            <w:proofErr w:type="gramEnd"/>
          </w:p>
          <w:p w:rsidR="00107A1D" w:rsidRPr="00107A1D" w:rsidRDefault="00107A1D" w:rsidP="00107A1D">
            <w:pPr>
              <w:spacing w:before="30" w:after="3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Игровая мебель,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игрушки - </w:t>
            </w:r>
            <w:proofErr w:type="spellStart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посудка</w:t>
            </w:r>
            <w:proofErr w:type="spellEnd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кондитерские и мясные изделия,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фартук повара;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Кукла,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кукольная одежда,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коляска,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тазик,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стиральная доска,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салфетки,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игрушки-заместители,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утюг,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гладильная доска,</w:t>
            </w:r>
          </w:p>
          <w:p w:rsidR="00107A1D" w:rsidRPr="00107A1D" w:rsidRDefault="00107A1D" w:rsidP="00107A1D">
            <w:pPr>
              <w:numPr>
                <w:ilvl w:val="0"/>
                <w:numId w:val="3"/>
              </w:numPr>
              <w:spacing w:before="30" w:after="30" w:line="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щеточка с совком.</w:t>
            </w:r>
          </w:p>
        </w:tc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Мама - 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Мама кормит, одевает, раздевает, укладывает спать, купает дочку. Мама стирает, гладит белье, убирает в комнате. Она заботится </w:t>
            </w:r>
            <w:proofErr w:type="gramStart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gramEnd"/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всех членах семьи.</w:t>
            </w:r>
          </w:p>
          <w:p w:rsidR="00107A1D" w:rsidRPr="00107A1D" w:rsidRDefault="00107A1D" w:rsidP="00107A1D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Папа – 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 зарабатывает деньги, 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помогает маме по дому и хозяйству,</w:t>
            </w: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следит за чистотой машины и ездит за покупками.</w:t>
            </w:r>
          </w:p>
          <w:p w:rsidR="00107A1D" w:rsidRPr="00107A1D" w:rsidRDefault="00107A1D" w:rsidP="00107A1D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 – 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помогают маме и папе.</w:t>
            </w:r>
          </w:p>
          <w:p w:rsidR="00107A1D" w:rsidRPr="00107A1D" w:rsidRDefault="00107A1D" w:rsidP="00107A1D">
            <w:pPr>
              <w:spacing w:after="0" w:line="0" w:lineRule="atLeast"/>
              <w:ind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Бабушк</w:t>
            </w:r>
            <w:proofErr w:type="gramStart"/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а-</w:t>
            </w:r>
            <w:proofErr w:type="gramEnd"/>
            <w:r w:rsidRPr="00107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читает внукам сказки, воспитывает их, печет пироги, вяжет теплые носочки и красивые вещи.</w:t>
            </w:r>
          </w:p>
        </w:tc>
        <w:tc>
          <w:tcPr>
            <w:tcW w:w="2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07A1D" w:rsidRPr="00107A1D" w:rsidRDefault="00107A1D" w:rsidP="00107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Игровые проблемные ситуации: «Когда мамы и папы нет дома» (забота о младших, выполнение посильной домашней </w:t>
            </w: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работы);</w:t>
            </w:r>
          </w:p>
          <w:p w:rsidR="00107A1D" w:rsidRPr="00107A1D" w:rsidRDefault="00107A1D" w:rsidP="00107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готовимся к празднику» (совместные дела с семьей); «Встречаем гостей» (правила приема гостей, поведение в гостях);</w:t>
            </w:r>
          </w:p>
          <w:p w:rsidR="00107A1D" w:rsidRPr="00107A1D" w:rsidRDefault="00107A1D" w:rsidP="00107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«Наш выходной день».</w:t>
            </w:r>
          </w:p>
          <w:p w:rsidR="00107A1D" w:rsidRPr="00107A1D" w:rsidRDefault="00107A1D" w:rsidP="00107A1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A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B7C45" w:rsidRDefault="006B7C45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Pr="00116606" w:rsidRDefault="00116606" w:rsidP="0011660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Алгоритм сюжетно – ролевой игры «Моя семья»</w:t>
      </w: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19925" cy="4991100"/>
            <wp:effectExtent l="0" t="0" r="9525" b="0"/>
            <wp:docPr id="3" name="Рисунок 3" descr="C:\Users\chely\AppData\Local\Microsoft\Windows\INetCache\Content.Word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hely\AppData\Local\Microsoft\Windows\INetCache\Content.Word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19925" cy="4991100"/>
            <wp:effectExtent l="0" t="0" r="9525" b="0"/>
            <wp:docPr id="1" name="Рисунок 1" descr="C:\Users\chely\AppData\Local\Microsoft\Windows\INetCache\Content.Word\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hely\AppData\Local\Microsoft\Windows\INetCache\Content.Word\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019925" cy="4991100"/>
            <wp:effectExtent l="0" t="0" r="9525" b="0"/>
            <wp:docPr id="2" name="Рисунок 2" descr="C:\Users\chely\AppData\Local\Microsoft\Windows\INetCache\Content.Word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hely\AppData\Local\Microsoft\Windows\INetCache\Content.Word\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606" w:rsidRDefault="00116606" w:rsidP="00107A1D">
      <w:pPr>
        <w:rPr>
          <w:rFonts w:ascii="Times New Roman" w:hAnsi="Times New Roman" w:cs="Times New Roman"/>
          <w:sz w:val="28"/>
          <w:szCs w:val="28"/>
        </w:rPr>
      </w:pPr>
    </w:p>
    <w:p w:rsidR="005C274F" w:rsidRDefault="005C274F" w:rsidP="00107A1D">
      <w:pPr>
        <w:rPr>
          <w:rFonts w:ascii="Times New Roman" w:hAnsi="Times New Roman" w:cs="Times New Roman"/>
          <w:sz w:val="28"/>
          <w:szCs w:val="28"/>
        </w:rPr>
      </w:pPr>
    </w:p>
    <w:p w:rsidR="005C274F" w:rsidRPr="00107A1D" w:rsidRDefault="005C274F" w:rsidP="00107A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552.75pt;height:396.75pt">
            <v:imagedata r:id="rId11" o:title="03"/>
          </v:shape>
        </w:pict>
      </w: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48" type="#_x0000_t75" style="width:320.25pt;height:450.75pt">
            <v:imagedata r:id="rId12" o:title="04"/>
          </v:shape>
        </w:pict>
      </w:r>
    </w:p>
    <w:sectPr w:rsidR="005C274F" w:rsidRPr="00107A1D" w:rsidSect="00107A1D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606" w:rsidRDefault="00116606" w:rsidP="00116606">
      <w:pPr>
        <w:spacing w:after="0" w:line="240" w:lineRule="auto"/>
      </w:pPr>
      <w:r>
        <w:separator/>
      </w:r>
    </w:p>
  </w:endnote>
  <w:endnote w:type="continuationSeparator" w:id="0">
    <w:p w:rsidR="00116606" w:rsidRDefault="00116606" w:rsidP="0011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606" w:rsidRDefault="00116606" w:rsidP="00116606">
      <w:pPr>
        <w:spacing w:after="0" w:line="240" w:lineRule="auto"/>
      </w:pPr>
      <w:r>
        <w:separator/>
      </w:r>
    </w:p>
  </w:footnote>
  <w:footnote w:type="continuationSeparator" w:id="0">
    <w:p w:rsidR="00116606" w:rsidRDefault="00116606" w:rsidP="00116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57A26"/>
    <w:multiLevelType w:val="multilevel"/>
    <w:tmpl w:val="CEBA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3E1594"/>
    <w:multiLevelType w:val="multilevel"/>
    <w:tmpl w:val="0DCE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191F4B"/>
    <w:multiLevelType w:val="multilevel"/>
    <w:tmpl w:val="748C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2E"/>
    <w:rsid w:val="00107A1D"/>
    <w:rsid w:val="00116606"/>
    <w:rsid w:val="005C274F"/>
    <w:rsid w:val="00624B2E"/>
    <w:rsid w:val="006B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6606"/>
  </w:style>
  <w:style w:type="paragraph" w:styleId="a5">
    <w:name w:val="footer"/>
    <w:basedOn w:val="a"/>
    <w:link w:val="a6"/>
    <w:uiPriority w:val="99"/>
    <w:unhideWhenUsed/>
    <w:rsid w:val="001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6606"/>
  </w:style>
  <w:style w:type="paragraph" w:styleId="a7">
    <w:name w:val="Balloon Text"/>
    <w:basedOn w:val="a"/>
    <w:link w:val="a8"/>
    <w:uiPriority w:val="99"/>
    <w:semiHidden/>
    <w:unhideWhenUsed/>
    <w:rsid w:val="0011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6606"/>
  </w:style>
  <w:style w:type="paragraph" w:styleId="a5">
    <w:name w:val="footer"/>
    <w:basedOn w:val="a"/>
    <w:link w:val="a6"/>
    <w:uiPriority w:val="99"/>
    <w:unhideWhenUsed/>
    <w:rsid w:val="0011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6606"/>
  </w:style>
  <w:style w:type="paragraph" w:styleId="a7">
    <w:name w:val="Balloon Text"/>
    <w:basedOn w:val="a"/>
    <w:link w:val="a8"/>
    <w:uiPriority w:val="99"/>
    <w:semiHidden/>
    <w:unhideWhenUsed/>
    <w:rsid w:val="00116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chelyabinsk.2022@outlook.com</dc:creator>
  <cp:keywords/>
  <dc:description/>
  <cp:lastModifiedBy>chelyabinsk.2022@outlook.com</cp:lastModifiedBy>
  <cp:revision>4</cp:revision>
  <dcterms:created xsi:type="dcterms:W3CDTF">2023-05-16T17:20:00Z</dcterms:created>
  <dcterms:modified xsi:type="dcterms:W3CDTF">2023-05-20T12:47:00Z</dcterms:modified>
</cp:coreProperties>
</file>